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B5F" w:rsidRPr="00CF0900" w:rsidRDefault="00F01B5F" w:rsidP="00F01B5F">
      <w:pPr>
        <w:rPr>
          <w:color w:val="0070C0"/>
        </w:rPr>
      </w:pPr>
      <w:r w:rsidRPr="00CF0900">
        <w:rPr>
          <w:rFonts w:ascii="Georgia" w:hAnsi="Georgia"/>
          <w:noProof/>
          <w:color w:val="0070C0"/>
          <w:sz w:val="45"/>
          <w:szCs w:val="45"/>
        </w:rPr>
        <w:t xml:space="preserve">St. </w:t>
      </w:r>
      <w:r w:rsidR="00CF0900" w:rsidRPr="00CF0900">
        <w:rPr>
          <w:rFonts w:ascii="Georgia" w:hAnsi="Georgia"/>
          <w:noProof/>
          <w:color w:val="0070C0"/>
          <w:sz w:val="45"/>
          <w:szCs w:val="45"/>
        </w:rPr>
        <w:t>Mary</w:t>
      </w:r>
      <w:r w:rsidRPr="00CF0900">
        <w:rPr>
          <w:rFonts w:ascii="Georgia" w:hAnsi="Georgia"/>
          <w:noProof/>
          <w:color w:val="0070C0"/>
          <w:sz w:val="45"/>
          <w:szCs w:val="45"/>
        </w:rPr>
        <w:t xml:space="preserve">’s Catholic Primary School </w:t>
      </w:r>
      <w:r w:rsidR="005F0F2F" w:rsidRPr="00CF0900">
        <w:rPr>
          <w:rFonts w:ascii="Georgia" w:hAnsi="Georgia"/>
          <w:noProof/>
          <w:color w:val="0070C0"/>
          <w:sz w:val="45"/>
          <w:szCs w:val="45"/>
        </w:rPr>
        <w:t xml:space="preserve">     </w:t>
      </w:r>
      <w:r w:rsidR="00CF0900">
        <w:rPr>
          <w:noProof/>
          <w:lang w:eastAsia="en-GB"/>
        </w:rPr>
        <w:drawing>
          <wp:inline distT="0" distB="0" distL="0" distR="0" wp14:anchorId="79DA898E" wp14:editId="4FDC036C">
            <wp:extent cx="838200" cy="7524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842" cy="753052"/>
                    </a:xfrm>
                    <a:prstGeom prst="rect">
                      <a:avLst/>
                    </a:prstGeom>
                    <a:noFill/>
                    <a:ln>
                      <a:noFill/>
                    </a:ln>
                  </pic:spPr>
                </pic:pic>
              </a:graphicData>
            </a:graphic>
          </wp:inline>
        </w:drawing>
      </w:r>
      <w:r w:rsidR="005F0F2F" w:rsidRPr="00CF0900">
        <w:rPr>
          <w:rFonts w:ascii="Georgia" w:hAnsi="Georgia"/>
          <w:noProof/>
          <w:color w:val="0070C0"/>
          <w:sz w:val="45"/>
          <w:szCs w:val="45"/>
        </w:rPr>
        <w:t xml:space="preserve"> </w:t>
      </w:r>
      <w:r w:rsidR="00CF0900" w:rsidRPr="00CF0900">
        <w:rPr>
          <w:rFonts w:ascii="Georgia" w:hAnsi="Georgia"/>
          <w:noProof/>
          <w:color w:val="0070C0"/>
          <w:sz w:val="45"/>
          <w:szCs w:val="45"/>
        </w:rPr>
        <w:t>Knaresborough</w:t>
      </w:r>
    </w:p>
    <w:p w:rsidR="00F01B5F" w:rsidRPr="00CF0900" w:rsidRDefault="00F01B5F" w:rsidP="00F01B5F">
      <w:pPr>
        <w:pStyle w:val="Title"/>
        <w:ind w:right="283"/>
        <w:jc w:val="both"/>
        <w:rPr>
          <w:rFonts w:ascii="Georgia" w:hAnsi="Georgia"/>
          <w:color w:val="0070C0"/>
          <w:sz w:val="28"/>
          <w:szCs w:val="28"/>
        </w:rPr>
      </w:pPr>
      <w:r w:rsidRPr="00CF0900">
        <w:rPr>
          <w:rFonts w:ascii="Georgia" w:hAnsi="Georgia"/>
          <w:color w:val="0070C0"/>
          <w:sz w:val="28"/>
          <w:szCs w:val="28"/>
        </w:rPr>
        <w:t>a Voluntary Academy</w:t>
      </w:r>
    </w:p>
    <w:p w:rsidR="00F01B5F" w:rsidRPr="00186539" w:rsidRDefault="00F01B5F" w:rsidP="00186539">
      <w:pPr>
        <w:spacing w:after="0" w:line="240" w:lineRule="auto"/>
        <w:jc w:val="center"/>
        <w:rPr>
          <w:b/>
          <w:sz w:val="20"/>
          <w:szCs w:val="20"/>
        </w:rPr>
      </w:pPr>
    </w:p>
    <w:p w:rsidR="00646A2F" w:rsidRDefault="00F01B5F" w:rsidP="009F3527">
      <w:pPr>
        <w:spacing w:after="0" w:line="240" w:lineRule="auto"/>
        <w:jc w:val="center"/>
        <w:rPr>
          <w:b/>
          <w:sz w:val="28"/>
          <w:szCs w:val="28"/>
        </w:rPr>
      </w:pPr>
      <w:r w:rsidRPr="00AA6258">
        <w:rPr>
          <w:b/>
          <w:sz w:val="28"/>
          <w:szCs w:val="28"/>
        </w:rPr>
        <w:t>Curriculum Newsletter for Year</w:t>
      </w:r>
      <w:r w:rsidR="00D35A54">
        <w:rPr>
          <w:b/>
          <w:sz w:val="28"/>
          <w:szCs w:val="28"/>
        </w:rPr>
        <w:t xml:space="preserve"> </w:t>
      </w:r>
      <w:r w:rsidR="00F46C21">
        <w:rPr>
          <w:b/>
          <w:sz w:val="28"/>
          <w:szCs w:val="28"/>
        </w:rPr>
        <w:t>3</w:t>
      </w:r>
    </w:p>
    <w:p w:rsidR="00A77A95" w:rsidRPr="00AA6258" w:rsidRDefault="00A77A95" w:rsidP="009F3527">
      <w:pPr>
        <w:spacing w:after="0" w:line="240" w:lineRule="auto"/>
        <w:jc w:val="center"/>
        <w:rPr>
          <w:b/>
          <w:sz w:val="28"/>
          <w:szCs w:val="28"/>
        </w:rPr>
      </w:pPr>
    </w:p>
    <w:p w:rsidR="00F01B5F" w:rsidRPr="00AA6258" w:rsidRDefault="001C5F39" w:rsidP="009F3527">
      <w:pPr>
        <w:spacing w:after="0" w:line="240" w:lineRule="auto"/>
        <w:jc w:val="center"/>
        <w:rPr>
          <w:b/>
        </w:rPr>
      </w:pPr>
      <w:r>
        <w:rPr>
          <w:b/>
        </w:rPr>
        <w:t xml:space="preserve">Spring 1 </w:t>
      </w:r>
    </w:p>
    <w:tbl>
      <w:tblPr>
        <w:tblStyle w:val="TableGrid"/>
        <w:tblW w:w="0" w:type="auto"/>
        <w:tblLook w:val="04A0" w:firstRow="1" w:lastRow="0" w:firstColumn="1" w:lastColumn="0" w:noHBand="0" w:noVBand="1"/>
      </w:tblPr>
      <w:tblGrid>
        <w:gridCol w:w="4508"/>
        <w:gridCol w:w="4508"/>
      </w:tblGrid>
      <w:tr w:rsidR="00F01B5F" w:rsidTr="00F01B5F">
        <w:tc>
          <w:tcPr>
            <w:tcW w:w="4508" w:type="dxa"/>
          </w:tcPr>
          <w:p w:rsidR="00F01B5F" w:rsidRDefault="00F01B5F" w:rsidP="009F3527">
            <w:pPr>
              <w:jc w:val="center"/>
              <w:rPr>
                <w:b/>
                <w:szCs w:val="20"/>
              </w:rPr>
            </w:pPr>
            <w:r w:rsidRPr="00524EB7">
              <w:rPr>
                <w:b/>
                <w:szCs w:val="20"/>
              </w:rPr>
              <w:t>Maths</w:t>
            </w:r>
          </w:p>
          <w:p w:rsidR="00A77A95" w:rsidRPr="00524EB7" w:rsidRDefault="00A77A95" w:rsidP="009F3527">
            <w:pPr>
              <w:jc w:val="center"/>
              <w:rPr>
                <w:b/>
                <w:szCs w:val="20"/>
              </w:rPr>
            </w:pPr>
          </w:p>
          <w:p w:rsidR="00524EB7" w:rsidRPr="00524EB7" w:rsidRDefault="00A36E17" w:rsidP="00524EB7">
            <w:pPr>
              <w:jc w:val="center"/>
              <w:rPr>
                <w:szCs w:val="20"/>
              </w:rPr>
            </w:pPr>
            <w:r w:rsidRPr="00524EB7">
              <w:rPr>
                <w:szCs w:val="20"/>
              </w:rPr>
              <w:t>In maths</w:t>
            </w:r>
            <w:r w:rsidR="00524EB7">
              <w:rPr>
                <w:szCs w:val="20"/>
              </w:rPr>
              <w:t>,</w:t>
            </w:r>
            <w:r w:rsidRPr="00524EB7">
              <w:rPr>
                <w:szCs w:val="20"/>
              </w:rPr>
              <w:t xml:space="preserve"> we will be learning about </w:t>
            </w:r>
            <w:r w:rsidR="007D4205">
              <w:rPr>
                <w:szCs w:val="20"/>
              </w:rPr>
              <w:t>multiplying and dividing by 10 as well as adding pairs of three-digit numbers. We will also be looking at fractions,</w:t>
            </w:r>
            <w:r w:rsidR="003E7C0E">
              <w:rPr>
                <w:szCs w:val="20"/>
              </w:rPr>
              <w:t xml:space="preserve"> properties of shapes, perimeter and angles. </w:t>
            </w:r>
            <w:bookmarkStart w:id="0" w:name="_GoBack"/>
            <w:bookmarkEnd w:id="0"/>
          </w:p>
          <w:p w:rsidR="00524EB7" w:rsidRPr="00524EB7" w:rsidRDefault="00524EB7" w:rsidP="00524EB7">
            <w:pPr>
              <w:jc w:val="center"/>
              <w:rPr>
                <w:szCs w:val="20"/>
              </w:rPr>
            </w:pPr>
          </w:p>
          <w:p w:rsidR="00A36E17" w:rsidRPr="00524EB7" w:rsidRDefault="00A77A95" w:rsidP="00524EB7">
            <w:pPr>
              <w:jc w:val="center"/>
              <w:rPr>
                <w:szCs w:val="20"/>
              </w:rPr>
            </w:pPr>
            <w:r w:rsidRPr="00524EB7">
              <w:rPr>
                <w:rFonts w:ascii="Calibri" w:hAnsi="Calibri" w:cs="Tahoma"/>
                <w:b/>
                <w:noProof/>
                <w:color w:val="FF0000"/>
                <w:szCs w:val="20"/>
                <w:lang w:eastAsia="en-GB"/>
              </w:rPr>
              <w:drawing>
                <wp:anchor distT="0" distB="0" distL="114300" distR="114300" simplePos="0" relativeHeight="251667456" behindDoc="0" locked="0" layoutInCell="1" allowOverlap="1" wp14:anchorId="47F3ED18" wp14:editId="73DB9239">
                  <wp:simplePos x="0" y="0"/>
                  <wp:positionH relativeFrom="column">
                    <wp:posOffset>2024495</wp:posOffset>
                  </wp:positionH>
                  <wp:positionV relativeFrom="paragraph">
                    <wp:posOffset>112889</wp:posOffset>
                  </wp:positionV>
                  <wp:extent cx="466725" cy="351790"/>
                  <wp:effectExtent l="0" t="0" r="9525" b="0"/>
                  <wp:wrapSquare wrapText="bothSides"/>
                  <wp:docPr id="16" name="Picture 16" descr="math_magic_squar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th_magic_squares[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524EB7" w:rsidRPr="00524EB7">
              <w:rPr>
                <w:szCs w:val="20"/>
              </w:rPr>
              <w:t xml:space="preserve">The Children should know the multiplication and division facts for the 2, 5, 10, 3 and 4 times tables. </w:t>
            </w:r>
          </w:p>
          <w:p w:rsidR="00A36E17" w:rsidRPr="00524EB7" w:rsidRDefault="00A36E17" w:rsidP="00A36E17">
            <w:pPr>
              <w:jc w:val="center"/>
              <w:rPr>
                <w:szCs w:val="20"/>
              </w:rPr>
            </w:pPr>
          </w:p>
        </w:tc>
        <w:tc>
          <w:tcPr>
            <w:tcW w:w="4508" w:type="dxa"/>
          </w:tcPr>
          <w:p w:rsidR="00F01B5F" w:rsidRPr="00524EB7" w:rsidRDefault="00F01B5F" w:rsidP="009F3527">
            <w:pPr>
              <w:jc w:val="center"/>
              <w:rPr>
                <w:b/>
                <w:szCs w:val="20"/>
              </w:rPr>
            </w:pPr>
            <w:r w:rsidRPr="00524EB7">
              <w:rPr>
                <w:b/>
                <w:szCs w:val="20"/>
              </w:rPr>
              <w:t>English</w:t>
            </w:r>
          </w:p>
          <w:p w:rsidR="00F01B5F" w:rsidRPr="00524EB7" w:rsidRDefault="00F01B5F" w:rsidP="00A36E17">
            <w:pPr>
              <w:jc w:val="center"/>
              <w:rPr>
                <w:szCs w:val="20"/>
              </w:rPr>
            </w:pPr>
          </w:p>
          <w:p w:rsidR="00A36E17" w:rsidRPr="00524EB7" w:rsidRDefault="00A36E17" w:rsidP="00A36E17">
            <w:pPr>
              <w:jc w:val="center"/>
              <w:rPr>
                <w:szCs w:val="20"/>
              </w:rPr>
            </w:pPr>
            <w:r w:rsidRPr="00524EB7">
              <w:rPr>
                <w:szCs w:val="20"/>
              </w:rPr>
              <w:t>This term we will start by learning about</w:t>
            </w:r>
            <w:r w:rsidR="007D4205">
              <w:rPr>
                <w:szCs w:val="20"/>
              </w:rPr>
              <w:t xml:space="preserve"> Playscripts and the different features that are included with in them. then we will </w:t>
            </w:r>
            <w:proofErr w:type="gramStart"/>
            <w:r w:rsidR="007D4205">
              <w:rPr>
                <w:szCs w:val="20"/>
              </w:rPr>
              <w:t>learn  about</w:t>
            </w:r>
            <w:proofErr w:type="gramEnd"/>
            <w:r w:rsidR="007D4205">
              <w:rPr>
                <w:szCs w:val="20"/>
              </w:rPr>
              <w:t xml:space="preserve"> information texts. </w:t>
            </w:r>
          </w:p>
          <w:p w:rsidR="00A36E17" w:rsidRPr="00524EB7" w:rsidRDefault="00A36E17" w:rsidP="00A36E17">
            <w:pPr>
              <w:jc w:val="center"/>
              <w:rPr>
                <w:szCs w:val="20"/>
              </w:rPr>
            </w:pPr>
          </w:p>
          <w:p w:rsidR="00A36E17" w:rsidRDefault="00A36E17" w:rsidP="00A36E17">
            <w:pPr>
              <w:jc w:val="center"/>
              <w:rPr>
                <w:szCs w:val="20"/>
              </w:rPr>
            </w:pPr>
            <w:r w:rsidRPr="00524EB7">
              <w:rPr>
                <w:szCs w:val="20"/>
              </w:rPr>
              <w:t xml:space="preserve">In addition, the children will have grammar and punctuation lessons, spelling tests and handwriting. </w:t>
            </w:r>
          </w:p>
          <w:p w:rsidR="00A77A95" w:rsidRDefault="00A77A95" w:rsidP="00A36E17">
            <w:pPr>
              <w:jc w:val="center"/>
              <w:rPr>
                <w:szCs w:val="20"/>
              </w:rPr>
            </w:pPr>
            <w:r w:rsidRPr="00524EB7">
              <w:rPr>
                <w:rFonts w:ascii="Calibri" w:hAnsi="Calibri" w:cs="Tahoma"/>
                <w:noProof/>
                <w:color w:val="FF0000"/>
                <w:szCs w:val="20"/>
                <w:lang w:eastAsia="en-GB"/>
              </w:rPr>
              <w:drawing>
                <wp:anchor distT="0" distB="0" distL="114300" distR="114300" simplePos="0" relativeHeight="251666432" behindDoc="0" locked="0" layoutInCell="1" allowOverlap="1" wp14:anchorId="4985931C" wp14:editId="2469837F">
                  <wp:simplePos x="0" y="0"/>
                  <wp:positionH relativeFrom="column">
                    <wp:posOffset>2174240</wp:posOffset>
                  </wp:positionH>
                  <wp:positionV relativeFrom="paragraph">
                    <wp:posOffset>48260</wp:posOffset>
                  </wp:positionV>
                  <wp:extent cx="447675" cy="422910"/>
                  <wp:effectExtent l="0" t="0" r="9525" b="0"/>
                  <wp:wrapSquare wrapText="bothSides"/>
                  <wp:docPr id="21" name="Picture 21" descr="stack-of-book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tack-of-books[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7A95" w:rsidRPr="00524EB7" w:rsidRDefault="00213340" w:rsidP="00A36E17">
            <w:pPr>
              <w:jc w:val="center"/>
              <w:rPr>
                <w:szCs w:val="20"/>
              </w:rPr>
            </w:pPr>
            <w:r>
              <w:rPr>
                <w:szCs w:val="20"/>
              </w:rPr>
              <w:t>Guided r</w:t>
            </w:r>
            <w:r w:rsidR="00A77A95">
              <w:rPr>
                <w:szCs w:val="20"/>
              </w:rPr>
              <w:t xml:space="preserve">eading will also be once a week. </w:t>
            </w:r>
          </w:p>
        </w:tc>
      </w:tr>
      <w:tr w:rsidR="00F01B5F" w:rsidTr="00F01B5F">
        <w:tc>
          <w:tcPr>
            <w:tcW w:w="4508" w:type="dxa"/>
          </w:tcPr>
          <w:p w:rsidR="00F01B5F" w:rsidRPr="00524EB7" w:rsidRDefault="00A77A95" w:rsidP="00F01B5F">
            <w:pPr>
              <w:jc w:val="center"/>
              <w:rPr>
                <w:b/>
                <w:szCs w:val="20"/>
              </w:rPr>
            </w:pPr>
            <w:r w:rsidRPr="00524EB7">
              <w:rPr>
                <w:b/>
                <w:noProof/>
                <w:color w:val="FF0000"/>
                <w:szCs w:val="20"/>
                <w:lang w:eastAsia="en-GB"/>
              </w:rPr>
              <w:drawing>
                <wp:anchor distT="0" distB="0" distL="114300" distR="114300" simplePos="0" relativeHeight="251648000" behindDoc="1" locked="0" layoutInCell="1" allowOverlap="1" wp14:anchorId="5B16EFAC" wp14:editId="19F58768">
                  <wp:simplePos x="0" y="0"/>
                  <wp:positionH relativeFrom="column">
                    <wp:posOffset>2219429</wp:posOffset>
                  </wp:positionH>
                  <wp:positionV relativeFrom="paragraph">
                    <wp:posOffset>77662</wp:posOffset>
                  </wp:positionV>
                  <wp:extent cx="473710" cy="535940"/>
                  <wp:effectExtent l="0" t="0" r="2540" b="0"/>
                  <wp:wrapTight wrapText="bothSides">
                    <wp:wrapPolygon edited="0">
                      <wp:start x="5212" y="0"/>
                      <wp:lineTo x="3475" y="2303"/>
                      <wp:lineTo x="2606" y="12284"/>
                      <wp:lineTo x="6080" y="20730"/>
                      <wp:lineTo x="12161" y="20730"/>
                      <wp:lineTo x="20847" y="13052"/>
                      <wp:lineTo x="20847" y="9981"/>
                      <wp:lineTo x="19979" y="7678"/>
                      <wp:lineTo x="13898" y="0"/>
                      <wp:lineTo x="5212" y="0"/>
                    </wp:wrapPolygon>
                  </wp:wrapTight>
                  <wp:docPr id="3" name="Picture 3" descr="Description: http://www.footstepsuk.org/sites/default/files/footsteps_fe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www.footstepsuk.org/sites/default/files/footsteps_feet.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71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01B5F" w:rsidRPr="00524EB7">
              <w:rPr>
                <w:b/>
                <w:szCs w:val="20"/>
              </w:rPr>
              <w:t xml:space="preserve">   RE and Mass Dates</w:t>
            </w:r>
          </w:p>
          <w:p w:rsidR="002067EF" w:rsidRPr="00524EB7" w:rsidRDefault="002067EF" w:rsidP="002067EF">
            <w:pPr>
              <w:rPr>
                <w:szCs w:val="20"/>
              </w:rPr>
            </w:pPr>
          </w:p>
          <w:p w:rsidR="002067EF" w:rsidRDefault="007D4205" w:rsidP="002067EF">
            <w:pPr>
              <w:jc w:val="center"/>
              <w:rPr>
                <w:b/>
                <w:szCs w:val="20"/>
              </w:rPr>
            </w:pPr>
            <w:r>
              <w:rPr>
                <w:b/>
                <w:szCs w:val="20"/>
              </w:rPr>
              <w:t>Sacrament of Reconciliation</w:t>
            </w:r>
          </w:p>
          <w:p w:rsidR="00A77A95" w:rsidRPr="00524EB7" w:rsidRDefault="00A77A95" w:rsidP="002067EF">
            <w:pPr>
              <w:jc w:val="center"/>
              <w:rPr>
                <w:b/>
                <w:szCs w:val="20"/>
              </w:rPr>
            </w:pPr>
          </w:p>
          <w:p w:rsidR="00F01B5F" w:rsidRPr="00524EB7" w:rsidRDefault="002067EF" w:rsidP="00A77A95">
            <w:pPr>
              <w:jc w:val="center"/>
              <w:rPr>
                <w:szCs w:val="20"/>
              </w:rPr>
            </w:pPr>
            <w:r w:rsidRPr="00524EB7">
              <w:rPr>
                <w:szCs w:val="20"/>
              </w:rPr>
              <w:t xml:space="preserve">This term we will be learning about </w:t>
            </w:r>
            <w:r w:rsidR="007D4205">
              <w:rPr>
                <w:szCs w:val="20"/>
              </w:rPr>
              <w:t xml:space="preserve">forgiveness and reconciliation. </w:t>
            </w:r>
            <w:r w:rsidR="00A77A95">
              <w:rPr>
                <w:szCs w:val="20"/>
              </w:rPr>
              <w:t xml:space="preserve"> </w:t>
            </w:r>
            <w:r w:rsidR="007D4205">
              <w:rPr>
                <w:szCs w:val="20"/>
              </w:rPr>
              <w:t xml:space="preserve">We will be looking at the story of Zacchaeus, the Lost Sheep, and the Lost Son and what these stories show about forgiveness. Also, we will be looking at the process of the Sacrament of Reconciliation and how and why Catholics prepare in a certain way. </w:t>
            </w:r>
          </w:p>
        </w:tc>
        <w:tc>
          <w:tcPr>
            <w:tcW w:w="4508" w:type="dxa"/>
          </w:tcPr>
          <w:p w:rsidR="00F01B5F" w:rsidRPr="00524EB7" w:rsidRDefault="00F01B5F" w:rsidP="00F01B5F">
            <w:pPr>
              <w:jc w:val="center"/>
              <w:rPr>
                <w:b/>
                <w:szCs w:val="20"/>
              </w:rPr>
            </w:pPr>
            <w:r w:rsidRPr="00524EB7">
              <w:rPr>
                <w:b/>
                <w:szCs w:val="20"/>
              </w:rPr>
              <w:t>Science</w:t>
            </w:r>
          </w:p>
          <w:p w:rsidR="002067EF" w:rsidRPr="00524EB7" w:rsidRDefault="00A77A95" w:rsidP="002067EF">
            <w:pPr>
              <w:jc w:val="center"/>
              <w:rPr>
                <w:i/>
                <w:color w:val="FF0000"/>
                <w:szCs w:val="20"/>
              </w:rPr>
            </w:pPr>
            <w:r w:rsidRPr="00524EB7">
              <w:rPr>
                <w:b/>
                <w:noProof/>
                <w:color w:val="FF0000"/>
                <w:szCs w:val="20"/>
                <w:lang w:eastAsia="en-GB"/>
              </w:rPr>
              <w:drawing>
                <wp:anchor distT="0" distB="0" distL="114935" distR="114935" simplePos="0" relativeHeight="251653120" behindDoc="1" locked="0" layoutInCell="1" allowOverlap="1" wp14:anchorId="3C425BD2" wp14:editId="58C94F25">
                  <wp:simplePos x="0" y="0"/>
                  <wp:positionH relativeFrom="column">
                    <wp:posOffset>1921510</wp:posOffset>
                  </wp:positionH>
                  <wp:positionV relativeFrom="paragraph">
                    <wp:posOffset>156210</wp:posOffset>
                  </wp:positionV>
                  <wp:extent cx="563245" cy="558165"/>
                  <wp:effectExtent l="0" t="0" r="8255" b="0"/>
                  <wp:wrapTight wrapText="bothSides">
                    <wp:wrapPolygon edited="0">
                      <wp:start x="0" y="0"/>
                      <wp:lineTo x="0" y="20642"/>
                      <wp:lineTo x="21186" y="20642"/>
                      <wp:lineTo x="2118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245" cy="558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67544" w:rsidRDefault="001C5F39" w:rsidP="002067EF">
            <w:pPr>
              <w:jc w:val="center"/>
              <w:rPr>
                <w:b/>
                <w:szCs w:val="20"/>
              </w:rPr>
            </w:pPr>
            <w:r>
              <w:rPr>
                <w:b/>
                <w:szCs w:val="20"/>
              </w:rPr>
              <w:t>How far can you throw your shadow</w:t>
            </w:r>
            <w:r w:rsidR="002067EF" w:rsidRPr="00524EB7">
              <w:rPr>
                <w:b/>
                <w:szCs w:val="20"/>
              </w:rPr>
              <w:t>?</w:t>
            </w:r>
          </w:p>
          <w:p w:rsidR="006A24C4" w:rsidRDefault="006A24C4" w:rsidP="002067EF">
            <w:pPr>
              <w:jc w:val="center"/>
              <w:rPr>
                <w:b/>
                <w:szCs w:val="20"/>
              </w:rPr>
            </w:pPr>
          </w:p>
          <w:p w:rsidR="006A24C4" w:rsidRPr="006A24C4" w:rsidRDefault="006A24C4" w:rsidP="002067EF">
            <w:pPr>
              <w:jc w:val="center"/>
              <w:rPr>
                <w:szCs w:val="20"/>
              </w:rPr>
            </w:pPr>
            <w:r>
              <w:rPr>
                <w:szCs w:val="20"/>
              </w:rPr>
              <w:t xml:space="preserve">In this topic, we will be learning about </w:t>
            </w:r>
            <w:r w:rsidR="001C5F39">
              <w:rPr>
                <w:szCs w:val="20"/>
              </w:rPr>
              <w:t xml:space="preserve">light. We will investigate what light is and why we need it. We will also explore reflections and shadows. </w:t>
            </w:r>
          </w:p>
          <w:p w:rsidR="002067EF" w:rsidRPr="00524EB7" w:rsidRDefault="00A77A95" w:rsidP="006A24C4">
            <w:pPr>
              <w:rPr>
                <w:i/>
                <w:color w:val="FF0000"/>
                <w:szCs w:val="20"/>
              </w:rPr>
            </w:pPr>
            <w:r>
              <w:rPr>
                <w:szCs w:val="20"/>
              </w:rPr>
              <w:t xml:space="preserve"> </w:t>
            </w:r>
          </w:p>
        </w:tc>
      </w:tr>
      <w:tr w:rsidR="00F01B5F" w:rsidTr="00F01B5F">
        <w:tc>
          <w:tcPr>
            <w:tcW w:w="4508" w:type="dxa"/>
          </w:tcPr>
          <w:p w:rsidR="00F01B5F" w:rsidRPr="00524EB7" w:rsidRDefault="00F01B5F" w:rsidP="00DE4C39">
            <w:pPr>
              <w:jc w:val="center"/>
              <w:rPr>
                <w:b/>
                <w:szCs w:val="20"/>
              </w:rPr>
            </w:pPr>
            <w:r w:rsidRPr="00524EB7">
              <w:rPr>
                <w:b/>
                <w:szCs w:val="20"/>
              </w:rPr>
              <w:t>Topic</w:t>
            </w:r>
          </w:p>
          <w:p w:rsidR="00A77A95" w:rsidRPr="00524EB7" w:rsidRDefault="00A77A95" w:rsidP="00A77A95">
            <w:pPr>
              <w:rPr>
                <w:b/>
                <w:szCs w:val="20"/>
              </w:rPr>
            </w:pPr>
          </w:p>
          <w:p w:rsidR="00DE4C39" w:rsidRDefault="00A77A95" w:rsidP="00767544">
            <w:pPr>
              <w:jc w:val="center"/>
              <w:rPr>
                <w:b/>
                <w:szCs w:val="20"/>
              </w:rPr>
            </w:pPr>
            <w:r w:rsidRPr="00524EB7">
              <w:rPr>
                <w:noProof/>
                <w:color w:val="FF0000"/>
                <w:szCs w:val="20"/>
                <w:lang w:eastAsia="en-GB"/>
              </w:rPr>
              <w:drawing>
                <wp:anchor distT="0" distB="0" distL="114300" distR="114300" simplePos="0" relativeHeight="251665408" behindDoc="0" locked="0" layoutInCell="1" allowOverlap="1" wp14:anchorId="07288024" wp14:editId="37C88FCA">
                  <wp:simplePos x="0" y="0"/>
                  <wp:positionH relativeFrom="column">
                    <wp:posOffset>2019300</wp:posOffset>
                  </wp:positionH>
                  <wp:positionV relativeFrom="paragraph">
                    <wp:posOffset>85090</wp:posOffset>
                  </wp:positionV>
                  <wp:extent cx="638175" cy="438150"/>
                  <wp:effectExtent l="0" t="0" r="9525" b="0"/>
                  <wp:wrapSquare wrapText="bothSides"/>
                  <wp:docPr id="1" name="Picture 1" descr="http://www.rmhccolumbia.org/Graphics/Images/Cartoon-House-and-Childr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mhccolumbia.org/Graphics/Images/Cartoon-House-and-Children.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67EF" w:rsidRPr="00524EB7">
              <w:rPr>
                <w:b/>
                <w:szCs w:val="20"/>
              </w:rPr>
              <w:t>Wh</w:t>
            </w:r>
            <w:r w:rsidR="001C5F39">
              <w:rPr>
                <w:b/>
                <w:szCs w:val="20"/>
              </w:rPr>
              <w:t>y do people visit the Mediterranean</w:t>
            </w:r>
            <w:r w:rsidR="002067EF" w:rsidRPr="00524EB7">
              <w:rPr>
                <w:b/>
                <w:szCs w:val="20"/>
              </w:rPr>
              <w:t>?</w:t>
            </w:r>
          </w:p>
          <w:p w:rsidR="00A77A95" w:rsidRPr="00524EB7" w:rsidRDefault="00A77A95" w:rsidP="00767544">
            <w:pPr>
              <w:jc w:val="center"/>
              <w:rPr>
                <w:b/>
                <w:szCs w:val="20"/>
              </w:rPr>
            </w:pPr>
          </w:p>
          <w:p w:rsidR="006A24C4" w:rsidRDefault="002067EF" w:rsidP="00767544">
            <w:pPr>
              <w:jc w:val="center"/>
              <w:rPr>
                <w:szCs w:val="20"/>
              </w:rPr>
            </w:pPr>
            <w:r w:rsidRPr="00524EB7">
              <w:rPr>
                <w:szCs w:val="20"/>
              </w:rPr>
              <w:t>Our topic for this term will be about</w:t>
            </w:r>
            <w:r w:rsidR="001C5F39">
              <w:rPr>
                <w:szCs w:val="20"/>
              </w:rPr>
              <w:t xml:space="preserve"> The Mediterranean</w:t>
            </w:r>
            <w:r w:rsidRPr="00524EB7">
              <w:rPr>
                <w:szCs w:val="20"/>
              </w:rPr>
              <w:t>.</w:t>
            </w:r>
          </w:p>
          <w:p w:rsidR="006A24C4" w:rsidRDefault="006A24C4" w:rsidP="00767544">
            <w:pPr>
              <w:jc w:val="center"/>
              <w:rPr>
                <w:szCs w:val="20"/>
              </w:rPr>
            </w:pPr>
          </w:p>
          <w:p w:rsidR="006A24C4" w:rsidRDefault="006A24C4" w:rsidP="006A24C4">
            <w:pPr>
              <w:jc w:val="center"/>
              <w:rPr>
                <w:szCs w:val="20"/>
              </w:rPr>
            </w:pPr>
            <w:r w:rsidRPr="006A24C4">
              <w:rPr>
                <w:b/>
                <w:szCs w:val="20"/>
              </w:rPr>
              <w:t xml:space="preserve">Geography: </w:t>
            </w:r>
            <w:r w:rsidR="002067EF" w:rsidRPr="006A24C4">
              <w:rPr>
                <w:b/>
                <w:szCs w:val="20"/>
              </w:rPr>
              <w:t xml:space="preserve"> </w:t>
            </w:r>
            <w:r w:rsidR="002067EF" w:rsidRPr="00524EB7">
              <w:rPr>
                <w:szCs w:val="20"/>
              </w:rPr>
              <w:t xml:space="preserve">We will learn about </w:t>
            </w:r>
            <w:r w:rsidR="001C5F39">
              <w:rPr>
                <w:szCs w:val="20"/>
              </w:rPr>
              <w:t xml:space="preserve">what countries are in The Mediterranean and be able to locate them on a map. </w:t>
            </w:r>
            <w:proofErr w:type="gramStart"/>
            <w:r w:rsidR="001C5F39">
              <w:rPr>
                <w:szCs w:val="20"/>
              </w:rPr>
              <w:t>Moreover</w:t>
            </w:r>
            <w:proofErr w:type="gramEnd"/>
            <w:r w:rsidR="001C5F39">
              <w:rPr>
                <w:szCs w:val="20"/>
              </w:rPr>
              <w:t xml:space="preserve"> we will be investigating why people enjoy visiting certain Mediterranean countries. </w:t>
            </w:r>
          </w:p>
          <w:p w:rsidR="006A24C4" w:rsidRDefault="006A24C4" w:rsidP="00767544">
            <w:pPr>
              <w:jc w:val="center"/>
              <w:rPr>
                <w:szCs w:val="20"/>
              </w:rPr>
            </w:pPr>
          </w:p>
          <w:p w:rsidR="001C5F39" w:rsidRDefault="001C5F39" w:rsidP="00767544">
            <w:pPr>
              <w:jc w:val="center"/>
              <w:rPr>
                <w:szCs w:val="20"/>
              </w:rPr>
            </w:pPr>
            <w:r>
              <w:rPr>
                <w:b/>
                <w:szCs w:val="20"/>
              </w:rPr>
              <w:t>Art</w:t>
            </w:r>
            <w:r w:rsidR="006A24C4" w:rsidRPr="006A24C4">
              <w:rPr>
                <w:b/>
                <w:szCs w:val="20"/>
              </w:rPr>
              <w:t>:</w:t>
            </w:r>
            <w:r w:rsidR="006A24C4">
              <w:rPr>
                <w:szCs w:val="20"/>
              </w:rPr>
              <w:t xml:space="preserve"> </w:t>
            </w:r>
            <w:r w:rsidR="002067EF" w:rsidRPr="00524EB7">
              <w:rPr>
                <w:szCs w:val="20"/>
              </w:rPr>
              <w:t>We will also be</w:t>
            </w:r>
            <w:r>
              <w:rPr>
                <w:szCs w:val="20"/>
              </w:rPr>
              <w:t xml:space="preserve"> looking at an artist from The Mediterranean and creating our own artwork based on their pieces of art. </w:t>
            </w:r>
          </w:p>
          <w:p w:rsidR="001C5F39" w:rsidRDefault="001C5F39" w:rsidP="00767544">
            <w:pPr>
              <w:jc w:val="center"/>
              <w:rPr>
                <w:szCs w:val="20"/>
              </w:rPr>
            </w:pPr>
          </w:p>
          <w:p w:rsidR="002067EF" w:rsidRPr="00524EB7" w:rsidRDefault="001C5F39" w:rsidP="00767544">
            <w:pPr>
              <w:jc w:val="center"/>
              <w:rPr>
                <w:szCs w:val="20"/>
              </w:rPr>
            </w:pPr>
            <w:r w:rsidRPr="001C5F39">
              <w:rPr>
                <w:b/>
                <w:szCs w:val="20"/>
              </w:rPr>
              <w:t>D.T:</w:t>
            </w:r>
            <w:r>
              <w:rPr>
                <w:szCs w:val="20"/>
              </w:rPr>
              <w:t xml:space="preserve"> we will be exploring different food dishes </w:t>
            </w:r>
            <w:r>
              <w:rPr>
                <w:szCs w:val="20"/>
              </w:rPr>
              <w:lastRenderedPageBreak/>
              <w:t xml:space="preserve">popular in The Mediterranean and we will be able to try to recreate some of these dishes. </w:t>
            </w:r>
            <w:r w:rsidR="002067EF" w:rsidRPr="00524EB7">
              <w:rPr>
                <w:szCs w:val="20"/>
              </w:rPr>
              <w:t xml:space="preserve"> </w:t>
            </w:r>
          </w:p>
        </w:tc>
        <w:tc>
          <w:tcPr>
            <w:tcW w:w="4508" w:type="dxa"/>
          </w:tcPr>
          <w:p w:rsidR="002067EF" w:rsidRPr="00524EB7" w:rsidRDefault="00F01B5F" w:rsidP="002067EF">
            <w:pPr>
              <w:jc w:val="center"/>
              <w:rPr>
                <w:b/>
                <w:szCs w:val="20"/>
              </w:rPr>
            </w:pPr>
            <w:r w:rsidRPr="00524EB7">
              <w:rPr>
                <w:b/>
                <w:szCs w:val="20"/>
              </w:rPr>
              <w:lastRenderedPageBreak/>
              <w:t>PE</w:t>
            </w:r>
          </w:p>
          <w:p w:rsidR="006A24C4" w:rsidRDefault="006A24C4" w:rsidP="002067EF">
            <w:pPr>
              <w:jc w:val="center"/>
              <w:rPr>
                <w:b/>
                <w:szCs w:val="20"/>
              </w:rPr>
            </w:pPr>
          </w:p>
          <w:p w:rsidR="00DE4C39" w:rsidRPr="00524EB7" w:rsidRDefault="00DE4C39" w:rsidP="002067EF">
            <w:pPr>
              <w:jc w:val="center"/>
              <w:rPr>
                <w:b/>
                <w:szCs w:val="20"/>
              </w:rPr>
            </w:pPr>
            <w:r w:rsidRPr="00524EB7">
              <w:rPr>
                <w:b/>
                <w:noProof/>
                <w:color w:val="FF0000"/>
                <w:szCs w:val="20"/>
                <w:lang w:eastAsia="en-GB"/>
              </w:rPr>
              <w:drawing>
                <wp:anchor distT="0" distB="0" distL="114935" distR="114935" simplePos="0" relativeHeight="251650048" behindDoc="1" locked="0" layoutInCell="1" allowOverlap="1" wp14:anchorId="60476174" wp14:editId="2D728784">
                  <wp:simplePos x="0" y="0"/>
                  <wp:positionH relativeFrom="column">
                    <wp:posOffset>2132965</wp:posOffset>
                  </wp:positionH>
                  <wp:positionV relativeFrom="paragraph">
                    <wp:posOffset>50165</wp:posOffset>
                  </wp:positionV>
                  <wp:extent cx="480060" cy="342900"/>
                  <wp:effectExtent l="0" t="0" r="0" b="0"/>
                  <wp:wrapTight wrapText="bothSides">
                    <wp:wrapPolygon edited="0">
                      <wp:start x="0" y="0"/>
                      <wp:lineTo x="0" y="20400"/>
                      <wp:lineTo x="20571" y="20400"/>
                      <wp:lineTo x="205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060" cy="342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A24C4">
              <w:rPr>
                <w:szCs w:val="20"/>
              </w:rPr>
              <w:t>PE lessons will take place on Wednesday afternoon</w:t>
            </w:r>
            <w:r w:rsidR="007D4205">
              <w:rPr>
                <w:szCs w:val="20"/>
              </w:rPr>
              <w:t xml:space="preserve"> with either Mrs Archer or Mr Wilson</w:t>
            </w:r>
            <w:r w:rsidR="001C5F39">
              <w:rPr>
                <w:szCs w:val="20"/>
              </w:rPr>
              <w:t xml:space="preserve">. </w:t>
            </w:r>
          </w:p>
          <w:p w:rsidR="002067EF" w:rsidRPr="00524EB7" w:rsidRDefault="002067EF" w:rsidP="006A24C4">
            <w:pPr>
              <w:rPr>
                <w:szCs w:val="20"/>
              </w:rPr>
            </w:pPr>
            <w:r w:rsidRPr="00524EB7">
              <w:rPr>
                <w:szCs w:val="20"/>
              </w:rPr>
              <w:t xml:space="preserve"> </w:t>
            </w:r>
          </w:p>
        </w:tc>
      </w:tr>
      <w:tr w:rsidR="00F01B5F" w:rsidTr="00F01B5F">
        <w:tc>
          <w:tcPr>
            <w:tcW w:w="4508" w:type="dxa"/>
          </w:tcPr>
          <w:p w:rsidR="00F01B5F" w:rsidRPr="00524EB7" w:rsidRDefault="00F01B5F" w:rsidP="00F01B5F">
            <w:pPr>
              <w:jc w:val="center"/>
              <w:rPr>
                <w:b/>
                <w:szCs w:val="20"/>
              </w:rPr>
            </w:pPr>
            <w:r w:rsidRPr="00524EB7">
              <w:rPr>
                <w:b/>
                <w:szCs w:val="20"/>
              </w:rPr>
              <w:t>Homework</w:t>
            </w:r>
          </w:p>
          <w:p w:rsidR="00A87DA1" w:rsidRPr="00A77A95" w:rsidRDefault="00A77A95" w:rsidP="005A77FE">
            <w:pPr>
              <w:jc w:val="center"/>
              <w:rPr>
                <w:szCs w:val="20"/>
              </w:rPr>
            </w:pPr>
            <w:r w:rsidRPr="00A77A95">
              <w:rPr>
                <w:b/>
                <w:noProof/>
                <w:szCs w:val="20"/>
                <w:lang w:eastAsia="en-GB"/>
              </w:rPr>
              <w:drawing>
                <wp:anchor distT="0" distB="0" distL="114935" distR="114935" simplePos="0" relativeHeight="251664384" behindDoc="1" locked="0" layoutInCell="1" allowOverlap="1" wp14:anchorId="500148EB" wp14:editId="5C574A4B">
                  <wp:simplePos x="0" y="0"/>
                  <wp:positionH relativeFrom="column">
                    <wp:posOffset>2200275</wp:posOffset>
                  </wp:positionH>
                  <wp:positionV relativeFrom="paragraph">
                    <wp:posOffset>30480</wp:posOffset>
                  </wp:positionV>
                  <wp:extent cx="447040" cy="457200"/>
                  <wp:effectExtent l="0" t="0" r="0" b="0"/>
                  <wp:wrapTight wrapText="bothSides">
                    <wp:wrapPolygon edited="0">
                      <wp:start x="0" y="0"/>
                      <wp:lineTo x="0" y="20700"/>
                      <wp:lineTo x="20250" y="20700"/>
                      <wp:lineTo x="2025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040" cy="457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Cs w:val="20"/>
              </w:rPr>
              <w:t>Home</w:t>
            </w:r>
            <w:r w:rsidR="005A77FE" w:rsidRPr="00A77A95">
              <w:rPr>
                <w:szCs w:val="20"/>
              </w:rPr>
              <w:t xml:space="preserve">work will be given out on Fridays and will be due in on Wednesdays. </w:t>
            </w:r>
          </w:p>
          <w:p w:rsidR="005A77FE" w:rsidRPr="00A77A95" w:rsidRDefault="00A77A95" w:rsidP="00A77A95">
            <w:pPr>
              <w:rPr>
                <w:szCs w:val="20"/>
              </w:rPr>
            </w:pPr>
            <w:r w:rsidRPr="00A77A95">
              <w:rPr>
                <w:szCs w:val="20"/>
              </w:rPr>
              <w:t>Each week there will be:</w:t>
            </w:r>
          </w:p>
          <w:p w:rsidR="00A77A95" w:rsidRPr="00A77A95" w:rsidRDefault="00A77A95" w:rsidP="00A77A95">
            <w:pPr>
              <w:pStyle w:val="ListParagraph"/>
              <w:numPr>
                <w:ilvl w:val="0"/>
                <w:numId w:val="2"/>
              </w:numPr>
              <w:rPr>
                <w:szCs w:val="20"/>
              </w:rPr>
            </w:pPr>
            <w:r w:rsidRPr="00A77A95">
              <w:rPr>
                <w:szCs w:val="20"/>
              </w:rPr>
              <w:t>A page of maths homework</w:t>
            </w:r>
          </w:p>
          <w:p w:rsidR="00A77A95" w:rsidRPr="00A77A95" w:rsidRDefault="00A77A95" w:rsidP="00A77A95">
            <w:pPr>
              <w:pStyle w:val="ListParagraph"/>
              <w:numPr>
                <w:ilvl w:val="0"/>
                <w:numId w:val="2"/>
              </w:numPr>
              <w:rPr>
                <w:szCs w:val="20"/>
              </w:rPr>
            </w:pPr>
            <w:r w:rsidRPr="00A77A95">
              <w:rPr>
                <w:szCs w:val="20"/>
              </w:rPr>
              <w:t xml:space="preserve">Spellings </w:t>
            </w:r>
          </w:p>
          <w:p w:rsidR="00A77A95" w:rsidRPr="00A77A95" w:rsidRDefault="00A77A95" w:rsidP="00A77A95">
            <w:pPr>
              <w:pStyle w:val="ListParagraph"/>
              <w:numPr>
                <w:ilvl w:val="0"/>
                <w:numId w:val="2"/>
              </w:numPr>
              <w:rPr>
                <w:szCs w:val="20"/>
              </w:rPr>
            </w:pPr>
            <w:r w:rsidRPr="00A77A95">
              <w:rPr>
                <w:szCs w:val="20"/>
              </w:rPr>
              <w:t>Another piece of homework based on what we have been learning</w:t>
            </w:r>
          </w:p>
          <w:p w:rsidR="00DE4C39" w:rsidRPr="00524EB7" w:rsidRDefault="00DE4C39" w:rsidP="00186539">
            <w:pPr>
              <w:jc w:val="center"/>
              <w:rPr>
                <w:szCs w:val="20"/>
              </w:rPr>
            </w:pPr>
          </w:p>
        </w:tc>
        <w:tc>
          <w:tcPr>
            <w:tcW w:w="4508" w:type="dxa"/>
          </w:tcPr>
          <w:p w:rsidR="00F01B5F" w:rsidRPr="00524EB7" w:rsidRDefault="00F01B5F" w:rsidP="00F01B5F">
            <w:pPr>
              <w:widowControl w:val="0"/>
              <w:rPr>
                <w:b/>
                <w:bCs/>
                <w:szCs w:val="20"/>
              </w:rPr>
            </w:pPr>
            <w:r w:rsidRPr="00524EB7">
              <w:rPr>
                <w:b/>
                <w:bCs/>
                <w:szCs w:val="20"/>
              </w:rPr>
              <w:t>To help your child at home, you could:</w:t>
            </w:r>
          </w:p>
          <w:p w:rsidR="0007001D" w:rsidRPr="00524EB7" w:rsidRDefault="0007001D" w:rsidP="00F01B5F">
            <w:pPr>
              <w:widowControl w:val="0"/>
              <w:rPr>
                <w:b/>
                <w:bCs/>
                <w:szCs w:val="20"/>
              </w:rPr>
            </w:pPr>
          </w:p>
          <w:p w:rsidR="00A87DA1" w:rsidRPr="00524EB7" w:rsidRDefault="00524EB7" w:rsidP="00524EB7">
            <w:pPr>
              <w:pStyle w:val="ListParagraph"/>
              <w:widowControl w:val="0"/>
              <w:numPr>
                <w:ilvl w:val="0"/>
                <w:numId w:val="1"/>
              </w:numPr>
              <w:rPr>
                <w:szCs w:val="20"/>
              </w:rPr>
            </w:pPr>
            <w:r w:rsidRPr="00524EB7">
              <w:rPr>
                <w:szCs w:val="20"/>
              </w:rPr>
              <w:t xml:space="preserve">Read with your child </w:t>
            </w:r>
          </w:p>
          <w:p w:rsidR="00524EB7" w:rsidRPr="00524EB7" w:rsidRDefault="00A77A95" w:rsidP="00524EB7">
            <w:pPr>
              <w:pStyle w:val="ListParagraph"/>
              <w:widowControl w:val="0"/>
              <w:numPr>
                <w:ilvl w:val="0"/>
                <w:numId w:val="1"/>
              </w:numPr>
              <w:rPr>
                <w:szCs w:val="20"/>
              </w:rPr>
            </w:pPr>
            <w:r w:rsidRPr="009F3527">
              <w:rPr>
                <w:b/>
                <w:bCs/>
                <w:noProof/>
                <w:sz w:val="20"/>
                <w:szCs w:val="20"/>
                <w:lang w:eastAsia="en-GB"/>
              </w:rPr>
              <w:drawing>
                <wp:anchor distT="0" distB="0" distL="114935" distR="114935" simplePos="0" relativeHeight="251658240" behindDoc="1" locked="0" layoutInCell="1" allowOverlap="1" wp14:anchorId="60387473" wp14:editId="70D84740">
                  <wp:simplePos x="0" y="0"/>
                  <wp:positionH relativeFrom="column">
                    <wp:posOffset>1944370</wp:posOffset>
                  </wp:positionH>
                  <wp:positionV relativeFrom="paragraph">
                    <wp:posOffset>40640</wp:posOffset>
                  </wp:positionV>
                  <wp:extent cx="541020" cy="504825"/>
                  <wp:effectExtent l="0" t="0" r="0" b="9525"/>
                  <wp:wrapTight wrapText="bothSides">
                    <wp:wrapPolygon edited="0">
                      <wp:start x="0" y="0"/>
                      <wp:lineTo x="0" y="21192"/>
                      <wp:lineTo x="20535" y="21192"/>
                      <wp:lineTo x="2053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1020" cy="5048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24EB7" w:rsidRPr="00524EB7">
              <w:rPr>
                <w:szCs w:val="20"/>
              </w:rPr>
              <w:t xml:space="preserve">Support them with homework </w:t>
            </w:r>
          </w:p>
          <w:p w:rsidR="00524EB7" w:rsidRPr="00524EB7" w:rsidRDefault="00A77A95" w:rsidP="00524EB7">
            <w:pPr>
              <w:pStyle w:val="ListParagraph"/>
              <w:widowControl w:val="0"/>
              <w:numPr>
                <w:ilvl w:val="0"/>
                <w:numId w:val="1"/>
              </w:numPr>
              <w:rPr>
                <w:szCs w:val="20"/>
              </w:rPr>
            </w:pPr>
            <w:r>
              <w:rPr>
                <w:szCs w:val="20"/>
              </w:rPr>
              <w:t>Practice times tables, particularly 2, 5, 10, 3</w:t>
            </w:r>
            <w:r w:rsidR="001C5F39">
              <w:rPr>
                <w:szCs w:val="20"/>
              </w:rPr>
              <w:t>,</w:t>
            </w:r>
            <w:r>
              <w:rPr>
                <w:szCs w:val="20"/>
              </w:rPr>
              <w:t xml:space="preserve"> 4</w:t>
            </w:r>
            <w:r w:rsidR="001C5F39">
              <w:rPr>
                <w:szCs w:val="20"/>
              </w:rPr>
              <w:t xml:space="preserve"> and 8</w:t>
            </w:r>
            <w:r>
              <w:rPr>
                <w:szCs w:val="20"/>
              </w:rPr>
              <w:t xml:space="preserve"> </w:t>
            </w:r>
          </w:p>
          <w:p w:rsidR="00F01B5F" w:rsidRPr="00524EB7" w:rsidRDefault="00F01B5F" w:rsidP="00186539">
            <w:pPr>
              <w:widowControl w:val="0"/>
              <w:ind w:left="360" w:hanging="360"/>
              <w:rPr>
                <w:szCs w:val="20"/>
              </w:rPr>
            </w:pPr>
          </w:p>
        </w:tc>
      </w:tr>
    </w:tbl>
    <w:p w:rsidR="00F01B5F" w:rsidRDefault="00F01B5F"/>
    <w:sectPr w:rsidR="00F01B5F" w:rsidSect="00A77A95">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31E95"/>
    <w:multiLevelType w:val="hybridMultilevel"/>
    <w:tmpl w:val="B882DCF6"/>
    <w:lvl w:ilvl="0" w:tplc="1D6058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A27078"/>
    <w:multiLevelType w:val="hybridMultilevel"/>
    <w:tmpl w:val="93301280"/>
    <w:lvl w:ilvl="0" w:tplc="1F60EE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B5F"/>
    <w:rsid w:val="0007001D"/>
    <w:rsid w:val="00186539"/>
    <w:rsid w:val="001C5F39"/>
    <w:rsid w:val="002067EF"/>
    <w:rsid w:val="00213340"/>
    <w:rsid w:val="002B180D"/>
    <w:rsid w:val="003012D8"/>
    <w:rsid w:val="003E7C0E"/>
    <w:rsid w:val="004358E9"/>
    <w:rsid w:val="004E27C1"/>
    <w:rsid w:val="00524EB7"/>
    <w:rsid w:val="005826F6"/>
    <w:rsid w:val="005A77FE"/>
    <w:rsid w:val="005C23A9"/>
    <w:rsid w:val="005F0F2F"/>
    <w:rsid w:val="00646A2F"/>
    <w:rsid w:val="006A24C4"/>
    <w:rsid w:val="00767544"/>
    <w:rsid w:val="007D4205"/>
    <w:rsid w:val="008421F3"/>
    <w:rsid w:val="00965CF6"/>
    <w:rsid w:val="009F3527"/>
    <w:rsid w:val="00A36E17"/>
    <w:rsid w:val="00A666F5"/>
    <w:rsid w:val="00A77A95"/>
    <w:rsid w:val="00A87DA1"/>
    <w:rsid w:val="00AA6258"/>
    <w:rsid w:val="00B40F9E"/>
    <w:rsid w:val="00CF0900"/>
    <w:rsid w:val="00D35A54"/>
    <w:rsid w:val="00DA6020"/>
    <w:rsid w:val="00DE4C39"/>
    <w:rsid w:val="00E231ED"/>
    <w:rsid w:val="00F01B5F"/>
    <w:rsid w:val="00F46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DEEE5"/>
  <w15:docId w15:val="{F8EA8594-54FF-491A-B0AF-2E165557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01B5F"/>
    <w:pPr>
      <w:spacing w:after="0" w:line="240" w:lineRule="auto"/>
      <w:jc w:val="center"/>
    </w:pPr>
    <w:rPr>
      <w:rFonts w:ascii="Times New Roman" w:eastAsia="Times New Roman" w:hAnsi="Times New Roman" w:cs="Times New Roman"/>
      <w:sz w:val="48"/>
      <w:szCs w:val="20"/>
    </w:rPr>
  </w:style>
  <w:style w:type="character" w:customStyle="1" w:styleId="TitleChar">
    <w:name w:val="Title Char"/>
    <w:basedOn w:val="DefaultParagraphFont"/>
    <w:link w:val="Title"/>
    <w:rsid w:val="00F01B5F"/>
    <w:rPr>
      <w:rFonts w:ascii="Times New Roman" w:eastAsia="Times New Roman" w:hAnsi="Times New Roman" w:cs="Times New Roman"/>
      <w:sz w:val="48"/>
      <w:szCs w:val="20"/>
    </w:rPr>
  </w:style>
  <w:style w:type="paragraph" w:styleId="BalloonText">
    <w:name w:val="Balloon Text"/>
    <w:basedOn w:val="Normal"/>
    <w:link w:val="BalloonTextChar"/>
    <w:uiPriority w:val="99"/>
    <w:semiHidden/>
    <w:unhideWhenUsed/>
    <w:rsid w:val="00D35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A54"/>
    <w:rPr>
      <w:rFonts w:ascii="Tahoma" w:hAnsi="Tahoma" w:cs="Tahoma"/>
      <w:sz w:val="16"/>
      <w:szCs w:val="16"/>
    </w:rPr>
  </w:style>
  <w:style w:type="paragraph" w:styleId="ListParagraph">
    <w:name w:val="List Paragraph"/>
    <w:basedOn w:val="Normal"/>
    <w:uiPriority w:val="34"/>
    <w:qFormat/>
    <w:rsid w:val="00524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47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user</cp:lastModifiedBy>
  <cp:revision>2</cp:revision>
  <cp:lastPrinted>2017-09-04T07:27:00Z</cp:lastPrinted>
  <dcterms:created xsi:type="dcterms:W3CDTF">2018-01-14T15:26:00Z</dcterms:created>
  <dcterms:modified xsi:type="dcterms:W3CDTF">2018-01-14T15:26:00Z</dcterms:modified>
</cp:coreProperties>
</file>